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14:paraId="50E24930" w14:textId="77777777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260A978" w14:textId="77777777"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14:paraId="01526466" w14:textId="77777777"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14:paraId="141E8FC2" w14:textId="77777777"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14:paraId="737DB1D5" w14:textId="77777777" w:rsidR="00B12DB5" w:rsidRPr="002A0C6B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</w:p>
    <w:p w14:paraId="381C2699" w14:textId="5D2C240C" w:rsidR="00B12DB5" w:rsidRPr="008909C8" w:rsidRDefault="008909C8" w:rsidP="004312C2">
      <w:pPr>
        <w:ind w:left="284"/>
        <w:jc w:val="both"/>
        <w:rPr>
          <w:rFonts w:ascii="Verdana" w:eastAsia="Times New Roman" w:hAnsi="Verdana" w:cs="Arial"/>
          <w:b/>
          <w:vanish/>
          <w:spacing w:val="4"/>
          <w:sz w:val="20"/>
          <w:szCs w:val="20"/>
          <w:lang w:eastAsia="pl-PL"/>
          <w:specVanish/>
        </w:rPr>
      </w:pPr>
      <w:sdt>
        <w:sdtPr>
          <w:rPr>
            <w:rFonts w:ascii="Verdana" w:hAnsi="Verdana"/>
            <w:sz w:val="20"/>
            <w:szCs w:val="20"/>
          </w:rPr>
          <w:id w:val="511197748"/>
          <w:placeholder>
            <w:docPart w:val="BF5F85F12CD14C8A96659517033B774A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697204406"/>
              <w:placeholder>
                <w:docPart w:val="AC2B59AE97984BAD84EBF5B47AB234A7"/>
              </w:placeholder>
            </w:sdtPr>
            <w:sdtEndPr/>
            <w:sdtContent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159134681"/>
                  <w:placeholder>
                    <w:docPart w:val="F8B9945D93F446DB8F965014943AD853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2145694476"/>
                      <w:placeholder>
                        <w:docPart w:val="A6F3F6D2CE4F475AB4D810691749E81D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hAnsi="Verdana"/>
                            <w:sz w:val="20"/>
                            <w:szCs w:val="20"/>
                          </w:rPr>
                          <w:id w:val="896466499"/>
                          <w:placeholder>
                            <w:docPart w:val="8108C25529364A7484F76BBA37C55FFF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20"/>
                                <w:szCs w:val="20"/>
                              </w:rPr>
                              <w:id w:val="-1967497072"/>
                              <w:placeholder>
                                <w:docPart w:val="A57F39EEC8954D7EA800905EE41454B1"/>
                              </w:placeholder>
                            </w:sdtPr>
                            <w:sdtEndPr/>
                            <w:sdtContent>
                              <w:r w:rsidR="00960770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 xml:space="preserve">Zakup płyty dynamicznej lekkiej wraz z zestawem i osprzętem </w:t>
                              </w:r>
                              <w:r w:rsidR="009C4F59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dla</w:t>
                              </w:r>
                              <w:r w:rsidR="009C4F59">
                                <w:t xml:space="preserve"> </w:t>
                              </w:r>
                              <w:r w:rsidR="009C4F59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Wydziału Technologii i Jakości Budowy Dróg - Laboratorium Drogowe wraz z uruchomieniem przy</w:t>
                              </w:r>
                              <w:r w:rsidR="009C4F59">
                                <w:t xml:space="preserve"> </w:t>
                              </w:r>
                              <w:r w:rsidR="009C4F59">
                                <w:rPr>
                                  <w:rFonts w:ascii="Verdana" w:hAnsi="Verdana"/>
                                  <w:b/>
                                  <w:bCs/>
                                  <w:i/>
                                  <w:iCs/>
                                  <w:sz w:val="20"/>
                                  <w:szCs w:val="20"/>
                                </w:rPr>
                                <w:t>ul. Kieleckiej 12 w Brzezinach, gmina Morawica, woj. świętokrzyskie</w:t>
                              </w:r>
                            </w:sdtContent>
                          </w:sdt>
                          <w:r w:rsidR="004312C2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.</w:t>
                          </w:r>
                        </w:sdtContent>
                      </w:sdt>
                    </w:sdtContent>
                  </w:sdt>
                </w:sdtContent>
              </w:sdt>
              <w:r w:rsidR="004312C2">
                <w:rPr>
                  <w:rFonts w:ascii="Verdana" w:hAnsi="Verdana"/>
                  <w:sz w:val="20"/>
                  <w:szCs w:val="20"/>
                </w:rPr>
                <w:t xml:space="preserve"> </w:t>
              </w:r>
            </w:sdtContent>
          </w:sdt>
        </w:sdtContent>
      </w:sdt>
    </w:p>
    <w:p w14:paraId="2B019CEA" w14:textId="016FCDFC" w:rsidR="00B12DB5" w:rsidRDefault="008909C8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</w:p>
    <w:p w14:paraId="77ED94F8" w14:textId="77777777" w:rsidR="004312C2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14:paraId="7078F7BC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6BC4DB0F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14:paraId="7A14C0B6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14:paraId="09320679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 w imieniu i na rzecz:</w:t>
      </w:r>
    </w:p>
    <w:p w14:paraId="5F2F0947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14:paraId="2A83C0E9" w14:textId="77777777"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14:paraId="1B8C7580" w14:textId="77777777"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14:paraId="76847495" w14:textId="77777777"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14:paraId="5279641A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602098C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734FA00" w14:textId="77777777"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 xml:space="preserve">jednostką dominującą Wykonawcy w rozumieniu art. 3 ust. 1 pkt 37 ustawy z dnia 29 września 1994 r. o rachunkowości (Dz. U. z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667D067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7B2E9AC" w14:textId="77777777"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5BB0E79" w14:textId="77777777"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427317E" w14:textId="77777777"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DB5"/>
    <w:rsid w:val="00017F52"/>
    <w:rsid w:val="00206F28"/>
    <w:rsid w:val="00404490"/>
    <w:rsid w:val="004312C2"/>
    <w:rsid w:val="004E1926"/>
    <w:rsid w:val="007B7CD3"/>
    <w:rsid w:val="007E4575"/>
    <w:rsid w:val="007F5ABB"/>
    <w:rsid w:val="008909C8"/>
    <w:rsid w:val="00960770"/>
    <w:rsid w:val="00963D28"/>
    <w:rsid w:val="009C4F59"/>
    <w:rsid w:val="00A85F2E"/>
    <w:rsid w:val="00B12DB5"/>
    <w:rsid w:val="00B6244B"/>
    <w:rsid w:val="00B7118C"/>
    <w:rsid w:val="00C526C2"/>
    <w:rsid w:val="00D5035B"/>
    <w:rsid w:val="00E1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7D98B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4312C2"/>
    <w:rPr>
      <w:color w:val="808080"/>
    </w:rPr>
  </w:style>
  <w:style w:type="paragraph" w:customStyle="1" w:styleId="gwpd4a0dd82msonormal">
    <w:name w:val="gwpd4a0dd82_msonormal"/>
    <w:basedOn w:val="Normalny"/>
    <w:rsid w:val="009C4F5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06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F5F85F12CD14C8A96659517033B774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4BB58A-872A-4A65-AEA0-71AB4744EA23}"/>
      </w:docPartPr>
      <w:docPartBody>
        <w:p w:rsidR="008A2762" w:rsidRDefault="00F95A32" w:rsidP="00F95A32">
          <w:pPr>
            <w:pStyle w:val="BF5F85F12CD14C8A96659517033B774A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2B59AE97984BAD84EBF5B47AB234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71CF021-17FA-4A27-B001-0066AFF5DDCD}"/>
      </w:docPartPr>
      <w:docPartBody>
        <w:p w:rsidR="008A2762" w:rsidRDefault="00F95A32" w:rsidP="00F95A32">
          <w:pPr>
            <w:pStyle w:val="AC2B59AE97984BAD84EBF5B47AB234A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B9945D93F446DB8F965014943AD8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9C395CE-6592-43FA-B428-1851C9FC0677}"/>
      </w:docPartPr>
      <w:docPartBody>
        <w:p w:rsidR="00624755" w:rsidRDefault="008A2762" w:rsidP="008A2762">
          <w:pPr>
            <w:pStyle w:val="F8B9945D93F446DB8F965014943AD85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6F3F6D2CE4F475AB4D810691749E8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A19EC8-5C05-4396-A1E4-DBF52FA5473A}"/>
      </w:docPartPr>
      <w:docPartBody>
        <w:p w:rsidR="00624755" w:rsidRDefault="008A2762" w:rsidP="008A2762">
          <w:pPr>
            <w:pStyle w:val="A6F3F6D2CE4F475AB4D810691749E81D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108C25529364A7484F76BBA37C55FF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D1526-CBF4-46B2-B615-EACDD42DCAAC}"/>
      </w:docPartPr>
      <w:docPartBody>
        <w:p w:rsidR="00624755" w:rsidRDefault="008A2762" w:rsidP="008A2762">
          <w:pPr>
            <w:pStyle w:val="8108C25529364A7484F76BBA37C55FFF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7F39EEC8954D7EA800905EE41454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1E5AEE-F13D-467F-8150-A857BC9300D3}"/>
      </w:docPartPr>
      <w:docPartBody>
        <w:p w:rsidR="004D3BC8" w:rsidRDefault="00624755" w:rsidP="00624755">
          <w:pPr>
            <w:pStyle w:val="A57F39EEC8954D7EA800905EE41454B1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A32"/>
    <w:rsid w:val="00315A08"/>
    <w:rsid w:val="004D3BC8"/>
    <w:rsid w:val="00624755"/>
    <w:rsid w:val="008A2762"/>
    <w:rsid w:val="008E3FEB"/>
    <w:rsid w:val="00F9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24755"/>
  </w:style>
  <w:style w:type="paragraph" w:customStyle="1" w:styleId="BF5F85F12CD14C8A96659517033B774A">
    <w:name w:val="BF5F85F12CD14C8A96659517033B774A"/>
    <w:rsid w:val="00F95A32"/>
  </w:style>
  <w:style w:type="paragraph" w:customStyle="1" w:styleId="AC2B59AE97984BAD84EBF5B47AB234A7">
    <w:name w:val="AC2B59AE97984BAD84EBF5B47AB234A7"/>
    <w:rsid w:val="00F95A32"/>
  </w:style>
  <w:style w:type="paragraph" w:customStyle="1" w:styleId="F8B9945D93F446DB8F965014943AD853">
    <w:name w:val="F8B9945D93F446DB8F965014943AD853"/>
    <w:rsid w:val="008A2762"/>
  </w:style>
  <w:style w:type="paragraph" w:customStyle="1" w:styleId="A6F3F6D2CE4F475AB4D810691749E81D">
    <w:name w:val="A6F3F6D2CE4F475AB4D810691749E81D"/>
    <w:rsid w:val="008A2762"/>
  </w:style>
  <w:style w:type="paragraph" w:customStyle="1" w:styleId="8108C25529364A7484F76BBA37C55FFF">
    <w:name w:val="8108C25529364A7484F76BBA37C55FFF"/>
    <w:rsid w:val="008A2762"/>
  </w:style>
  <w:style w:type="paragraph" w:customStyle="1" w:styleId="A57F39EEC8954D7EA800905EE41454B1">
    <w:name w:val="A57F39EEC8954D7EA800905EE41454B1"/>
    <w:rsid w:val="00624755"/>
    <w:rPr>
      <w:lang w:val="pl-PL" w:eastAsia="pl-P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Szafraniec Dorota</cp:lastModifiedBy>
  <cp:revision>2</cp:revision>
  <cp:lastPrinted>2022-05-05T10:39:00Z</cp:lastPrinted>
  <dcterms:created xsi:type="dcterms:W3CDTF">2024-10-08T09:30:00Z</dcterms:created>
  <dcterms:modified xsi:type="dcterms:W3CDTF">2024-10-08T09:30:00Z</dcterms:modified>
</cp:coreProperties>
</file>